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46" w:rsidRDefault="00812A46" w:rsidP="0063785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 «ТФОМС на страже ваших прав»</w:t>
      </w:r>
    </w:p>
    <w:p w:rsidR="00A55906" w:rsidRDefault="00F71338" w:rsidP="0063785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35BAE">
        <w:rPr>
          <w:rFonts w:ascii="Times New Roman" w:hAnsi="Times New Roman" w:cs="Times New Roman"/>
          <w:b/>
          <w:sz w:val="28"/>
          <w:szCs w:val="28"/>
        </w:rPr>
        <w:t>Как оформить</w:t>
      </w:r>
      <w:r w:rsidR="001507D3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B63037">
        <w:rPr>
          <w:rFonts w:ascii="Times New Roman" w:hAnsi="Times New Roman" w:cs="Times New Roman"/>
          <w:b/>
          <w:sz w:val="28"/>
          <w:szCs w:val="28"/>
        </w:rPr>
        <w:t xml:space="preserve"> ребенк</w:t>
      </w:r>
      <w:r w:rsidR="001507D3">
        <w:rPr>
          <w:rFonts w:ascii="Times New Roman" w:hAnsi="Times New Roman" w:cs="Times New Roman"/>
          <w:b/>
          <w:sz w:val="28"/>
          <w:szCs w:val="28"/>
        </w:rPr>
        <w:t>у</w:t>
      </w:r>
      <w:r w:rsidRPr="00F35BAE">
        <w:rPr>
          <w:rFonts w:ascii="Times New Roman" w:hAnsi="Times New Roman" w:cs="Times New Roman"/>
          <w:b/>
          <w:sz w:val="28"/>
          <w:szCs w:val="28"/>
        </w:rPr>
        <w:t>?</w:t>
      </w:r>
    </w:p>
    <w:p w:rsidR="00812A46" w:rsidRPr="00F35BAE" w:rsidRDefault="00812A46" w:rsidP="0063785D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Текст: Дина Кравченко</w:t>
      </w:r>
    </w:p>
    <w:p w:rsidR="00F71338" w:rsidRPr="00A37E2C" w:rsidRDefault="00F71338" w:rsidP="0063785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7E2C">
        <w:rPr>
          <w:rFonts w:ascii="Times New Roman" w:hAnsi="Times New Roman" w:cs="Times New Roman"/>
          <w:sz w:val="28"/>
          <w:szCs w:val="28"/>
        </w:rPr>
        <w:t xml:space="preserve">После рождения ребенка перед  родителями встает ряд важных вопросов по оформлению на него всех необходимых документов. Безусловно, первым пунктом в длинном списке станет государственная регистрация малыша и получение свидетельства о рождении. Однако не стоит забывать, что маленькие дети – самые активные пациенты, в их отношении осуществляется </w:t>
      </w:r>
      <w:r w:rsidR="00E81782" w:rsidRPr="00A37E2C">
        <w:rPr>
          <w:rFonts w:ascii="Times New Roman" w:hAnsi="Times New Roman" w:cs="Times New Roman"/>
          <w:sz w:val="28"/>
          <w:szCs w:val="28"/>
        </w:rPr>
        <w:t>постоянное медицинское наблюдение</w:t>
      </w:r>
      <w:r w:rsidRPr="00A37E2C">
        <w:rPr>
          <w:rFonts w:ascii="Times New Roman" w:hAnsi="Times New Roman" w:cs="Times New Roman"/>
          <w:sz w:val="28"/>
          <w:szCs w:val="28"/>
        </w:rPr>
        <w:t>, и визиты в поликлинику становятся привычным</w:t>
      </w:r>
      <w:r w:rsidR="00E81782" w:rsidRPr="00A37E2C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A37E2C">
        <w:rPr>
          <w:rFonts w:ascii="Times New Roman" w:hAnsi="Times New Roman" w:cs="Times New Roman"/>
          <w:sz w:val="28"/>
          <w:szCs w:val="28"/>
        </w:rPr>
        <w:t xml:space="preserve"> делом. </w:t>
      </w:r>
      <w:r w:rsidR="00E81782" w:rsidRPr="00A37E2C">
        <w:rPr>
          <w:rFonts w:ascii="Times New Roman" w:hAnsi="Times New Roman" w:cs="Times New Roman"/>
          <w:sz w:val="28"/>
          <w:szCs w:val="28"/>
        </w:rPr>
        <w:t>Чтобы не возникало проблем</w:t>
      </w:r>
      <w:r w:rsidR="007D0E10">
        <w:rPr>
          <w:rFonts w:ascii="Times New Roman" w:hAnsi="Times New Roman" w:cs="Times New Roman"/>
          <w:sz w:val="28"/>
          <w:szCs w:val="28"/>
        </w:rPr>
        <w:t xml:space="preserve"> с медицинской помощью</w:t>
      </w:r>
      <w:r w:rsidRPr="00A37E2C">
        <w:rPr>
          <w:rFonts w:ascii="Times New Roman" w:hAnsi="Times New Roman" w:cs="Times New Roman"/>
          <w:sz w:val="28"/>
          <w:szCs w:val="28"/>
        </w:rPr>
        <w:t xml:space="preserve"> </w:t>
      </w:r>
      <w:r w:rsidR="00E81782" w:rsidRPr="00A37E2C">
        <w:rPr>
          <w:rFonts w:ascii="Times New Roman" w:hAnsi="Times New Roman" w:cs="Times New Roman"/>
          <w:sz w:val="28"/>
          <w:szCs w:val="28"/>
        </w:rPr>
        <w:t>после получения документов из органов ЗАГС необходимо своевременно оформить на ребенка полис обязательного медицинского страхования.</w:t>
      </w:r>
    </w:p>
    <w:p w:rsidR="00A37E2C" w:rsidRDefault="00A37E2C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7E2C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в сфере обязательного медицинского страхования,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помощь детям со дня рождения и до истечения тридцати дней со дня его государственной регистрации осуществляется по полису его матери или другого </w:t>
      </w:r>
      <w:r w:rsidRPr="00A37E2C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 (родител</w:t>
      </w:r>
      <w:r w:rsidR="00D435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усыновител</w:t>
      </w:r>
      <w:r w:rsidR="00D435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опекун</w:t>
      </w:r>
      <w:r w:rsidR="00D435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тридцати дней обязательное медицинское страхование осуществляется страховой медицинской организацией, выбранной одним из его родителей или другим зак</w:t>
      </w:r>
      <w:r w:rsidR="0054575D">
        <w:rPr>
          <w:rFonts w:ascii="Times New Roman" w:hAnsi="Times New Roman" w:cs="Times New Roman"/>
          <w:sz w:val="28"/>
          <w:szCs w:val="28"/>
        </w:rPr>
        <w:t>онным представителем. Поэтому в течение месяца после пол</w:t>
      </w:r>
      <w:r w:rsidR="007F1051">
        <w:rPr>
          <w:rFonts w:ascii="Times New Roman" w:hAnsi="Times New Roman" w:cs="Times New Roman"/>
          <w:sz w:val="28"/>
          <w:szCs w:val="28"/>
        </w:rPr>
        <w:t>учения свидетельства о рождении</w:t>
      </w:r>
      <w:r w:rsidR="0054575D">
        <w:rPr>
          <w:rFonts w:ascii="Times New Roman" w:hAnsi="Times New Roman" w:cs="Times New Roman"/>
          <w:sz w:val="28"/>
          <w:szCs w:val="28"/>
        </w:rPr>
        <w:t xml:space="preserve"> необходимо подать документы на оформление полиса ребенку. Что для этого необходимо?</w:t>
      </w:r>
    </w:p>
    <w:p w:rsidR="0054575D" w:rsidRDefault="0054575D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D2CA6" w:rsidRDefault="0054575D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75D0">
        <w:rPr>
          <w:rFonts w:ascii="Times New Roman" w:hAnsi="Times New Roman" w:cs="Times New Roman"/>
          <w:b/>
          <w:sz w:val="28"/>
          <w:szCs w:val="28"/>
        </w:rPr>
        <w:t>Шаг 1. Выбрать страховую медицинскую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5D" w:rsidRDefault="0054575D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сфере обязательного медицинского страхования работает 5 страховых компаний. Их перечень размещен на официальном сайте ТФОМС Челябинской  области </w:t>
      </w:r>
      <w:hyperlink r:id="rId5" w:history="1">
        <w:r w:rsidRPr="002E4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4E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4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foms</w:t>
        </w:r>
        <w:proofErr w:type="spellEnd"/>
        <w:r w:rsidRPr="002E4E7C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2E4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4E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4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ОМС в Челябинской области / Реестры ОМС</w:t>
      </w:r>
      <w:r w:rsidR="00F35BAE">
        <w:rPr>
          <w:rFonts w:ascii="Times New Roman" w:hAnsi="Times New Roman" w:cs="Times New Roman"/>
          <w:sz w:val="28"/>
          <w:szCs w:val="28"/>
        </w:rPr>
        <w:t>.</w:t>
      </w:r>
      <w:r w:rsidR="00423BA3">
        <w:rPr>
          <w:rFonts w:ascii="Times New Roman" w:hAnsi="Times New Roman" w:cs="Times New Roman"/>
          <w:sz w:val="28"/>
          <w:szCs w:val="28"/>
        </w:rPr>
        <w:t xml:space="preserve"> ТФОМС Челябинской области рекомендует отнестись к выбору страховой компании со всей ответственностью. </w:t>
      </w:r>
      <w:r w:rsidR="00076B37">
        <w:rPr>
          <w:rFonts w:ascii="Times New Roman" w:hAnsi="Times New Roman" w:cs="Times New Roman"/>
          <w:sz w:val="28"/>
          <w:szCs w:val="28"/>
        </w:rPr>
        <w:t>С одной стороны</w:t>
      </w:r>
      <w:r w:rsidR="004D2CA6">
        <w:rPr>
          <w:rFonts w:ascii="Times New Roman" w:hAnsi="Times New Roman" w:cs="Times New Roman"/>
          <w:sz w:val="28"/>
          <w:szCs w:val="28"/>
        </w:rPr>
        <w:t>,</w:t>
      </w:r>
      <w:r w:rsidR="00076B37">
        <w:rPr>
          <w:rFonts w:ascii="Times New Roman" w:hAnsi="Times New Roman" w:cs="Times New Roman"/>
          <w:sz w:val="28"/>
          <w:szCs w:val="28"/>
        </w:rPr>
        <w:t xml:space="preserve"> он не влияет на </w:t>
      </w:r>
      <w:r w:rsidR="00423BA3">
        <w:rPr>
          <w:rFonts w:ascii="Times New Roman" w:hAnsi="Times New Roman" w:cs="Times New Roman"/>
          <w:sz w:val="28"/>
          <w:szCs w:val="28"/>
        </w:rPr>
        <w:t>объем</w:t>
      </w:r>
      <w:r w:rsidR="0038003A"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="00076B37">
        <w:rPr>
          <w:rFonts w:ascii="Times New Roman" w:hAnsi="Times New Roman" w:cs="Times New Roman"/>
          <w:sz w:val="28"/>
          <w:szCs w:val="28"/>
        </w:rPr>
        <w:t>предоставляемой</w:t>
      </w:r>
      <w:r w:rsidR="00423BA3">
        <w:rPr>
          <w:rFonts w:ascii="Times New Roman" w:hAnsi="Times New Roman" w:cs="Times New Roman"/>
          <w:sz w:val="28"/>
          <w:szCs w:val="28"/>
        </w:rPr>
        <w:t xml:space="preserve"> бесплатной медицинской помощи</w:t>
      </w:r>
      <w:r w:rsidR="0038003A">
        <w:rPr>
          <w:rFonts w:ascii="Times New Roman" w:hAnsi="Times New Roman" w:cs="Times New Roman"/>
          <w:sz w:val="28"/>
          <w:szCs w:val="28"/>
        </w:rPr>
        <w:t xml:space="preserve">, </w:t>
      </w:r>
      <w:r w:rsidR="00076B37">
        <w:rPr>
          <w:rFonts w:ascii="Times New Roman" w:hAnsi="Times New Roman" w:cs="Times New Roman"/>
          <w:sz w:val="28"/>
          <w:szCs w:val="28"/>
        </w:rPr>
        <w:t xml:space="preserve">с другой стороны, страховые представители осуществляют защиту прав пациентов, их консультирование по всем интересующим вопросам, в том числе </w:t>
      </w:r>
      <w:r w:rsidR="00C31A3F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076B37">
        <w:rPr>
          <w:rFonts w:ascii="Times New Roman" w:hAnsi="Times New Roman" w:cs="Times New Roman"/>
          <w:sz w:val="28"/>
          <w:szCs w:val="28"/>
        </w:rPr>
        <w:t xml:space="preserve"> медицинских организаци</w:t>
      </w:r>
      <w:r w:rsidR="00C31A3F">
        <w:rPr>
          <w:rFonts w:ascii="Times New Roman" w:hAnsi="Times New Roman" w:cs="Times New Roman"/>
          <w:sz w:val="28"/>
          <w:szCs w:val="28"/>
        </w:rPr>
        <w:t>ях</w:t>
      </w:r>
      <w:r w:rsidR="00076B37">
        <w:rPr>
          <w:rFonts w:ascii="Times New Roman" w:hAnsi="Times New Roman" w:cs="Times New Roman"/>
          <w:sz w:val="28"/>
          <w:szCs w:val="28"/>
        </w:rPr>
        <w:t>.</w:t>
      </w:r>
      <w:r w:rsidR="0038003A">
        <w:rPr>
          <w:rFonts w:ascii="Times New Roman" w:hAnsi="Times New Roman" w:cs="Times New Roman"/>
          <w:sz w:val="28"/>
          <w:szCs w:val="28"/>
        </w:rPr>
        <w:t xml:space="preserve"> </w:t>
      </w:r>
      <w:r w:rsidR="004D2CA6">
        <w:rPr>
          <w:rFonts w:ascii="Times New Roman" w:hAnsi="Times New Roman" w:cs="Times New Roman"/>
          <w:sz w:val="28"/>
          <w:szCs w:val="28"/>
        </w:rPr>
        <w:t>Поэтому следует изучить результаты работы каждой компании, отзывы застрахованны</w:t>
      </w:r>
      <w:r w:rsidR="004E76BC">
        <w:rPr>
          <w:rFonts w:ascii="Times New Roman" w:hAnsi="Times New Roman" w:cs="Times New Roman"/>
          <w:sz w:val="28"/>
          <w:szCs w:val="28"/>
        </w:rPr>
        <w:t>х лиц</w:t>
      </w:r>
      <w:r w:rsidR="004D2CA6">
        <w:rPr>
          <w:rFonts w:ascii="Times New Roman" w:hAnsi="Times New Roman" w:cs="Times New Roman"/>
          <w:sz w:val="28"/>
          <w:szCs w:val="28"/>
        </w:rPr>
        <w:t xml:space="preserve"> и сделать правильный выбор.</w:t>
      </w:r>
    </w:p>
    <w:p w:rsidR="00B06DFA" w:rsidRPr="00AC75D0" w:rsidRDefault="00B06DFA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CA6" w:rsidRDefault="00B06DFA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75D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="00AC75D0" w:rsidRPr="00AC75D0">
        <w:rPr>
          <w:rFonts w:ascii="Times New Roman" w:hAnsi="Times New Roman" w:cs="Times New Roman"/>
          <w:b/>
          <w:sz w:val="28"/>
          <w:szCs w:val="28"/>
        </w:rPr>
        <w:t>Выбрать пункт выдачи полисов.</w:t>
      </w:r>
      <w:r w:rsidR="00AC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2C" w:rsidRDefault="00AC75D0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работает  </w:t>
      </w:r>
      <w:r w:rsidR="00C37AF6">
        <w:rPr>
          <w:rFonts w:ascii="Times New Roman" w:hAnsi="Times New Roman" w:cs="Times New Roman"/>
          <w:sz w:val="28"/>
          <w:szCs w:val="28"/>
        </w:rPr>
        <w:t>порядка 150</w:t>
      </w:r>
      <w:r>
        <w:rPr>
          <w:rFonts w:ascii="Times New Roman" w:hAnsi="Times New Roman" w:cs="Times New Roman"/>
          <w:sz w:val="28"/>
          <w:szCs w:val="28"/>
        </w:rPr>
        <w:t xml:space="preserve">  пунктов выдачи полисов. Их география охватывает все уголки нашего региона. Чтобы выбрать ближайший офис, необходимо обратиться на сайт фонда </w:t>
      </w:r>
      <w:hyperlink r:id="rId6" w:history="1">
        <w:r w:rsidRPr="002E4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4E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4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foms</w:t>
        </w:r>
        <w:proofErr w:type="spellEnd"/>
        <w:r w:rsidRPr="002E4E7C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2E4E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4E7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 «Поиск пунктов выдачи полисов ОМС» в правом меню.</w:t>
      </w:r>
    </w:p>
    <w:p w:rsidR="00AC75D0" w:rsidRDefault="00AC75D0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75D0" w:rsidRPr="00AC75D0" w:rsidRDefault="00AC75D0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75D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Подготовить документы. </w:t>
      </w:r>
      <w:r w:rsidRPr="00AC75D0">
        <w:rPr>
          <w:rFonts w:ascii="Times New Roman" w:hAnsi="Times New Roman" w:cs="Times New Roman"/>
          <w:sz w:val="28"/>
          <w:szCs w:val="28"/>
        </w:rPr>
        <w:t xml:space="preserve">Для получения полиса </w:t>
      </w:r>
      <w:r w:rsidR="00C37AF6">
        <w:rPr>
          <w:rFonts w:ascii="Times New Roman" w:hAnsi="Times New Roman" w:cs="Times New Roman"/>
          <w:sz w:val="28"/>
          <w:szCs w:val="28"/>
        </w:rPr>
        <w:t>на ребенка, являющего</w:t>
      </w:r>
      <w:r w:rsidR="004D2CA6">
        <w:rPr>
          <w:rFonts w:ascii="Times New Roman" w:hAnsi="Times New Roman" w:cs="Times New Roman"/>
          <w:sz w:val="28"/>
          <w:szCs w:val="28"/>
        </w:rPr>
        <w:t>ся</w:t>
      </w:r>
      <w:r w:rsidR="00C37AF6">
        <w:rPr>
          <w:rFonts w:ascii="Times New Roman" w:hAnsi="Times New Roman" w:cs="Times New Roman"/>
          <w:sz w:val="28"/>
          <w:szCs w:val="28"/>
        </w:rPr>
        <w:t xml:space="preserve"> гражданином РФ, </w:t>
      </w:r>
      <w:r w:rsidRPr="00AC75D0">
        <w:rPr>
          <w:rFonts w:ascii="Times New Roman" w:hAnsi="Times New Roman" w:cs="Times New Roman"/>
          <w:sz w:val="28"/>
          <w:szCs w:val="28"/>
        </w:rPr>
        <w:t>необходимо подготовить следующие документы:</w:t>
      </w:r>
    </w:p>
    <w:p w:rsidR="00AC75D0" w:rsidRPr="00AC75D0" w:rsidRDefault="00AC75D0" w:rsidP="00115BB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AF6">
        <w:rPr>
          <w:rFonts w:ascii="Times New Roman" w:hAnsi="Times New Roman" w:cs="Times New Roman"/>
          <w:sz w:val="28"/>
          <w:szCs w:val="28"/>
        </w:rPr>
        <w:t>Паспорт родителя (</w:t>
      </w:r>
      <w:r w:rsidR="00C37AF6">
        <w:rPr>
          <w:rFonts w:ascii="Times New Roman" w:hAnsi="Times New Roman" w:cs="Times New Roman"/>
          <w:sz w:val="28"/>
          <w:szCs w:val="28"/>
        </w:rPr>
        <w:t xml:space="preserve">или другого </w:t>
      </w:r>
      <w:r w:rsidRPr="00C37AF6">
        <w:rPr>
          <w:rFonts w:ascii="Times New Roman" w:hAnsi="Times New Roman" w:cs="Times New Roman"/>
          <w:sz w:val="28"/>
          <w:szCs w:val="28"/>
        </w:rPr>
        <w:t>законного представителя);</w:t>
      </w:r>
    </w:p>
    <w:p w:rsidR="00AC75D0" w:rsidRPr="00AC75D0" w:rsidRDefault="00AC75D0" w:rsidP="00115BB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AF6">
        <w:rPr>
          <w:rFonts w:ascii="Times New Roman" w:hAnsi="Times New Roman" w:cs="Times New Roman"/>
          <w:sz w:val="28"/>
          <w:szCs w:val="28"/>
        </w:rPr>
        <w:t>Свидете</w:t>
      </w:r>
      <w:r w:rsidR="00C37AF6">
        <w:rPr>
          <w:rFonts w:ascii="Times New Roman" w:hAnsi="Times New Roman" w:cs="Times New Roman"/>
          <w:sz w:val="28"/>
          <w:szCs w:val="28"/>
        </w:rPr>
        <w:t>льство о рождении (паспорт для детей в возрасте</w:t>
      </w:r>
      <w:r w:rsidRPr="00C37AF6">
        <w:rPr>
          <w:rFonts w:ascii="Times New Roman" w:hAnsi="Times New Roman" w:cs="Times New Roman"/>
          <w:sz w:val="28"/>
          <w:szCs w:val="28"/>
        </w:rPr>
        <w:t xml:space="preserve"> 14 лет</w:t>
      </w:r>
      <w:r w:rsidR="00C37AF6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C37AF6">
        <w:rPr>
          <w:rFonts w:ascii="Times New Roman" w:hAnsi="Times New Roman" w:cs="Times New Roman"/>
          <w:sz w:val="28"/>
          <w:szCs w:val="28"/>
        </w:rPr>
        <w:t>);</w:t>
      </w:r>
    </w:p>
    <w:p w:rsidR="00AC75D0" w:rsidRDefault="00AC75D0" w:rsidP="00115BB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AF6">
        <w:rPr>
          <w:rFonts w:ascii="Times New Roman" w:hAnsi="Times New Roman" w:cs="Times New Roman"/>
          <w:sz w:val="28"/>
          <w:szCs w:val="28"/>
        </w:rPr>
        <w:t>СНИЛС</w:t>
      </w:r>
      <w:r w:rsidR="00001716">
        <w:rPr>
          <w:rFonts w:ascii="Times New Roman" w:hAnsi="Times New Roman" w:cs="Times New Roman"/>
          <w:sz w:val="28"/>
          <w:szCs w:val="28"/>
        </w:rPr>
        <w:t xml:space="preserve"> (до 14 лет – при наличии, с 14 лет – обязательно)</w:t>
      </w:r>
      <w:r w:rsidRPr="00C37AF6">
        <w:rPr>
          <w:rFonts w:ascii="Times New Roman" w:hAnsi="Times New Roman" w:cs="Times New Roman"/>
          <w:sz w:val="28"/>
          <w:szCs w:val="28"/>
        </w:rPr>
        <w:t>.</w:t>
      </w:r>
    </w:p>
    <w:p w:rsidR="00C37AF6" w:rsidRDefault="00C37AF6" w:rsidP="0063785D">
      <w:pPr>
        <w:spacing w:before="100" w:beforeAutospacing="1" w:after="100" w:afterAutospacing="1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является гражданином РФ, перечень необходимых документов лучше уточнить заранее по телефону </w:t>
      </w:r>
      <w:proofErr w:type="gramStart"/>
      <w:r w:rsidR="004D2CA6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4D2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ОМС Челябинской области 8-800-300-10-03 (звонок бесплатный, линия работает круглосуточно, 7 дней в неделю).</w:t>
      </w:r>
    </w:p>
    <w:p w:rsidR="00C37AF6" w:rsidRDefault="00C37AF6" w:rsidP="0063785D">
      <w:pPr>
        <w:spacing w:before="100" w:beforeAutospacing="1" w:after="100" w:afterAutospacing="1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7AF6">
        <w:rPr>
          <w:rFonts w:ascii="Times New Roman" w:hAnsi="Times New Roman" w:cs="Times New Roman"/>
          <w:b/>
          <w:sz w:val="28"/>
          <w:szCs w:val="28"/>
        </w:rPr>
        <w:t xml:space="preserve">Шаг 4. Подать </w:t>
      </w:r>
      <w:r w:rsidR="00107D8C"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Pr="00C37AF6">
        <w:rPr>
          <w:rFonts w:ascii="Times New Roman" w:hAnsi="Times New Roman" w:cs="Times New Roman"/>
          <w:b/>
          <w:sz w:val="28"/>
          <w:szCs w:val="28"/>
        </w:rPr>
        <w:t>оформление полиса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D8C">
        <w:rPr>
          <w:rFonts w:ascii="Times New Roman" w:hAnsi="Times New Roman" w:cs="Times New Roman"/>
          <w:sz w:val="28"/>
          <w:szCs w:val="28"/>
        </w:rPr>
        <w:t xml:space="preserve">С перечисленными документами необходимо </w:t>
      </w:r>
      <w:r w:rsidR="00EC45E5">
        <w:rPr>
          <w:rFonts w:ascii="Times New Roman" w:hAnsi="Times New Roman" w:cs="Times New Roman"/>
          <w:sz w:val="28"/>
          <w:szCs w:val="28"/>
        </w:rPr>
        <w:t>обратиться в</w:t>
      </w:r>
      <w:r w:rsidR="004E76BC">
        <w:rPr>
          <w:rFonts w:ascii="Times New Roman" w:hAnsi="Times New Roman" w:cs="Times New Roman"/>
          <w:sz w:val="28"/>
          <w:szCs w:val="28"/>
        </w:rPr>
        <w:t xml:space="preserve"> выбранный</w:t>
      </w:r>
      <w:r w:rsidR="00EC45E5">
        <w:rPr>
          <w:rFonts w:ascii="Times New Roman" w:hAnsi="Times New Roman" w:cs="Times New Roman"/>
          <w:sz w:val="28"/>
          <w:szCs w:val="28"/>
        </w:rPr>
        <w:t xml:space="preserve"> пункт выдачи полисов</w:t>
      </w:r>
      <w:r w:rsidR="00107D8C">
        <w:rPr>
          <w:rFonts w:ascii="Times New Roman" w:hAnsi="Times New Roman" w:cs="Times New Roman"/>
          <w:sz w:val="28"/>
          <w:szCs w:val="28"/>
        </w:rPr>
        <w:t xml:space="preserve"> и написать соответствующее заявление, бланк которого предоставят специалисты компании.</w:t>
      </w:r>
    </w:p>
    <w:p w:rsidR="00107D8C" w:rsidRDefault="00107D8C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D8C">
        <w:rPr>
          <w:rFonts w:ascii="Times New Roman" w:hAnsi="Times New Roman" w:cs="Times New Roman"/>
          <w:b/>
          <w:sz w:val="28"/>
          <w:szCs w:val="28"/>
        </w:rPr>
        <w:t>Шаг 5. Получить временное свидетельство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7D8C">
        <w:rPr>
          <w:rFonts w:ascii="Times New Roman" w:hAnsi="Times New Roman" w:cs="Times New Roman"/>
          <w:sz w:val="28"/>
          <w:szCs w:val="28"/>
        </w:rPr>
        <w:t xml:space="preserve">В день подачи заявления вам выдадут временное свидетельство. Этот документ </w:t>
      </w:r>
      <w:r w:rsidRPr="00107D8C">
        <w:rPr>
          <w:rFonts w:ascii="Times New Roman" w:hAnsi="Times New Roman" w:cs="Times New Roman"/>
          <w:bCs/>
          <w:sz w:val="28"/>
          <w:szCs w:val="28"/>
        </w:rPr>
        <w:t>подтверждает оформление полиса и удостоверяет право на бесплатное оказание медицинской помощи при наступлении страхового случая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6BC">
        <w:rPr>
          <w:rFonts w:ascii="Times New Roman" w:hAnsi="Times New Roman" w:cs="Times New Roman"/>
          <w:bCs/>
          <w:sz w:val="28"/>
          <w:szCs w:val="28"/>
        </w:rPr>
        <w:t>С</w:t>
      </w:r>
      <w:r w:rsidR="00F571DA">
        <w:rPr>
          <w:rFonts w:ascii="Times New Roman" w:hAnsi="Times New Roman" w:cs="Times New Roman"/>
          <w:bCs/>
          <w:sz w:val="28"/>
          <w:szCs w:val="28"/>
        </w:rPr>
        <w:t>видетельство полностью заменяет полис ОМС на период его изготовления.</w:t>
      </w:r>
    </w:p>
    <w:p w:rsidR="00F571DA" w:rsidRDefault="00F571DA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670" w:rsidRDefault="00F571DA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71DA">
        <w:rPr>
          <w:rFonts w:ascii="Times New Roman" w:hAnsi="Times New Roman" w:cs="Times New Roman"/>
          <w:b/>
          <w:bCs/>
          <w:sz w:val="28"/>
          <w:szCs w:val="28"/>
        </w:rPr>
        <w:t xml:space="preserve">Шаг 6. Получить полис ОМС. </w:t>
      </w:r>
      <w:r w:rsidR="00DF7670">
        <w:rPr>
          <w:rFonts w:ascii="Times New Roman" w:hAnsi="Times New Roman" w:cs="Times New Roman"/>
          <w:sz w:val="28"/>
          <w:szCs w:val="28"/>
        </w:rPr>
        <w:t>Полученное временное свидетельство действительно до момента получения полиса, но не более сорока пяти рабочих дней с</w:t>
      </w:r>
      <w:r w:rsidR="00412F80">
        <w:rPr>
          <w:rFonts w:ascii="Times New Roman" w:hAnsi="Times New Roman" w:cs="Times New Roman"/>
          <w:sz w:val="28"/>
          <w:szCs w:val="28"/>
        </w:rPr>
        <w:t>о</w:t>
      </w:r>
      <w:r w:rsidR="00DF7670">
        <w:rPr>
          <w:rFonts w:ascii="Times New Roman" w:hAnsi="Times New Roman" w:cs="Times New Roman"/>
          <w:sz w:val="28"/>
          <w:szCs w:val="28"/>
        </w:rPr>
        <w:t xml:space="preserve"> </w:t>
      </w:r>
      <w:r w:rsidR="00412F80">
        <w:rPr>
          <w:rFonts w:ascii="Times New Roman" w:hAnsi="Times New Roman" w:cs="Times New Roman"/>
          <w:sz w:val="28"/>
          <w:szCs w:val="28"/>
        </w:rPr>
        <w:t>дня</w:t>
      </w:r>
      <w:r w:rsidR="00DF7670">
        <w:rPr>
          <w:rFonts w:ascii="Times New Roman" w:hAnsi="Times New Roman" w:cs="Times New Roman"/>
          <w:sz w:val="28"/>
          <w:szCs w:val="28"/>
        </w:rPr>
        <w:t xml:space="preserve"> его выдачи. Это означает, что в течение данного срока вам выдадут ваш полис ОМС.</w:t>
      </w:r>
    </w:p>
    <w:p w:rsidR="00BF1F55" w:rsidRDefault="00BF1F55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75D0" w:rsidRPr="00AC75D0" w:rsidRDefault="007D0E10" w:rsidP="0063785D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ТФОМС Челябинской области напоминает, что застрахованные лица вправе осуществлять замену страховой медицинской организации один раз в течение календарного года, но не позднее 1 ноября, либо чаще в случае изменения места жительства или прекращения деятельности страховой компании, в которой был застрахован гражданин.</w:t>
      </w:r>
    </w:p>
    <w:sectPr w:rsidR="00AC75D0" w:rsidRPr="00AC75D0" w:rsidSect="005844D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423"/>
    <w:multiLevelType w:val="multilevel"/>
    <w:tmpl w:val="710E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38"/>
    <w:rsid w:val="00001716"/>
    <w:rsid w:val="00076B37"/>
    <w:rsid w:val="00107D8C"/>
    <w:rsid w:val="00115BB6"/>
    <w:rsid w:val="001507D3"/>
    <w:rsid w:val="0038003A"/>
    <w:rsid w:val="003C285D"/>
    <w:rsid w:val="003E57AB"/>
    <w:rsid w:val="00412F80"/>
    <w:rsid w:val="00423BA3"/>
    <w:rsid w:val="00451097"/>
    <w:rsid w:val="004D2CA6"/>
    <w:rsid w:val="004E76BC"/>
    <w:rsid w:val="00537B05"/>
    <w:rsid w:val="0054575D"/>
    <w:rsid w:val="005844D0"/>
    <w:rsid w:val="0063785D"/>
    <w:rsid w:val="0067095E"/>
    <w:rsid w:val="00723765"/>
    <w:rsid w:val="0075268A"/>
    <w:rsid w:val="007D0E10"/>
    <w:rsid w:val="007F1051"/>
    <w:rsid w:val="00812A46"/>
    <w:rsid w:val="00917A45"/>
    <w:rsid w:val="009C2BF5"/>
    <w:rsid w:val="009C50FA"/>
    <w:rsid w:val="009C548C"/>
    <w:rsid w:val="00A03232"/>
    <w:rsid w:val="00A11474"/>
    <w:rsid w:val="00A209BC"/>
    <w:rsid w:val="00A2344B"/>
    <w:rsid w:val="00A37E2C"/>
    <w:rsid w:val="00A40997"/>
    <w:rsid w:val="00A55906"/>
    <w:rsid w:val="00AC75D0"/>
    <w:rsid w:val="00B06DFA"/>
    <w:rsid w:val="00B63037"/>
    <w:rsid w:val="00BB7825"/>
    <w:rsid w:val="00BF18C1"/>
    <w:rsid w:val="00BF1F55"/>
    <w:rsid w:val="00BF5A7A"/>
    <w:rsid w:val="00C31A3F"/>
    <w:rsid w:val="00C37AF6"/>
    <w:rsid w:val="00D040A4"/>
    <w:rsid w:val="00D43551"/>
    <w:rsid w:val="00D44FA6"/>
    <w:rsid w:val="00DD11DD"/>
    <w:rsid w:val="00DF7670"/>
    <w:rsid w:val="00E25F46"/>
    <w:rsid w:val="00E81782"/>
    <w:rsid w:val="00EC45E5"/>
    <w:rsid w:val="00F230FC"/>
    <w:rsid w:val="00F35BAE"/>
    <w:rsid w:val="00F571DA"/>
    <w:rsid w:val="00F7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75D"/>
    <w:rPr>
      <w:color w:val="0000FF" w:themeColor="hyperlink"/>
      <w:u w:val="single"/>
    </w:rPr>
  </w:style>
  <w:style w:type="character" w:customStyle="1" w:styleId="jsgrdq">
    <w:name w:val="jsgrdq"/>
    <w:basedOn w:val="a0"/>
    <w:rsid w:val="00AC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ms74.ru/" TargetMode="External"/><Relationship Id="rId5" Type="http://schemas.openxmlformats.org/officeDocument/2006/relationships/hyperlink" Target="http://fom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43</cp:revision>
  <dcterms:created xsi:type="dcterms:W3CDTF">2021-07-28T08:25:00Z</dcterms:created>
  <dcterms:modified xsi:type="dcterms:W3CDTF">2021-08-20T04:06:00Z</dcterms:modified>
</cp:coreProperties>
</file>